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FC2" w:rsidRPr="009A7A21" w:rsidRDefault="00FA5FC2" w:rsidP="00FA5F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21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2018-2019 учебный год.</w:t>
      </w:r>
    </w:p>
    <w:p w:rsidR="00FA5FC2" w:rsidRPr="009A7A21" w:rsidRDefault="00FA5FC2" w:rsidP="00FA5F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21">
        <w:rPr>
          <w:rFonts w:ascii="Times New Roman" w:hAnsi="Times New Roman" w:cs="Times New Roman"/>
          <w:b/>
          <w:sz w:val="28"/>
          <w:szCs w:val="28"/>
        </w:rPr>
        <w:t>Школьный этап.</w:t>
      </w:r>
    </w:p>
    <w:p w:rsidR="00FA5FC2" w:rsidRPr="00FA5FC2" w:rsidRDefault="00FA5FC2" w:rsidP="00FA5FC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</w:pPr>
      <w:bookmarkStart w:id="0" w:name="_GoBack"/>
      <w:bookmarkEnd w:id="0"/>
      <w:r w:rsidRPr="00FA5FC2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 xml:space="preserve">Ответы и решения  </w:t>
      </w:r>
      <w:r w:rsidRPr="00FA5FC2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>7</w:t>
      </w:r>
      <w:r w:rsidRPr="00FA5FC2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 xml:space="preserve"> </w:t>
      </w:r>
      <w:r w:rsidRPr="00FA5FC2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>класс.</w:t>
      </w:r>
    </w:p>
    <w:p w:rsidR="00FA5FC2" w:rsidRPr="00FA5FC2" w:rsidRDefault="00FA5FC2" w:rsidP="00FA5FC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/>
        </w:rPr>
      </w:pPr>
      <w:r w:rsidRPr="00FA5FC2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/>
        </w:rPr>
        <w:t>1. Ответ: 5 руб.</w:t>
      </w:r>
    </w:p>
    <w:p w:rsidR="00FA5FC2" w:rsidRPr="00FA5FC2" w:rsidRDefault="00FA5FC2" w:rsidP="00FA5FC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/>
        </w:rPr>
      </w:pPr>
      <w:r w:rsidRPr="00FA5FC2">
        <w:rPr>
          <w:rFonts w:ascii="Times New Roman" w:eastAsia="Times New Roman" w:hAnsi="Times New Roman" w:cs="Times New Roman"/>
          <w:kern w:val="1"/>
          <w:sz w:val="28"/>
          <w:szCs w:val="28"/>
          <w:lang/>
        </w:rPr>
        <w:t xml:space="preserve">Если </w:t>
      </w:r>
      <w:r w:rsidRPr="00FA5FC2">
        <w:rPr>
          <w:rFonts w:ascii="Times New Roman" w:eastAsia="Times New Roman" w:hAnsi="Times New Roman" w:cs="Times New Roman"/>
          <w:i/>
          <w:iCs/>
          <w:kern w:val="1"/>
          <w:sz w:val="28"/>
          <w:szCs w:val="28"/>
          <w:lang/>
        </w:rPr>
        <w:t xml:space="preserve">x </w:t>
      </w:r>
      <w:r w:rsidRPr="00FA5FC2">
        <w:rPr>
          <w:rFonts w:ascii="Times New Roman" w:eastAsia="Times New Roman" w:hAnsi="Times New Roman" w:cs="Times New Roman"/>
          <w:kern w:val="1"/>
          <w:sz w:val="28"/>
          <w:szCs w:val="28"/>
          <w:lang/>
        </w:rPr>
        <w:t xml:space="preserve">– оптовая цена ручки, то при продаже одной за 10 руб. продавец получает прибыль 10 – </w:t>
      </w:r>
      <w:r w:rsidRPr="00FA5FC2">
        <w:rPr>
          <w:rFonts w:ascii="Times New Roman" w:eastAsia="Times New Roman" w:hAnsi="Times New Roman" w:cs="Times New Roman"/>
          <w:i/>
          <w:iCs/>
          <w:kern w:val="1"/>
          <w:sz w:val="28"/>
          <w:szCs w:val="28"/>
          <w:lang/>
        </w:rPr>
        <w:t xml:space="preserve">x </w:t>
      </w:r>
      <w:r w:rsidRPr="00FA5FC2">
        <w:rPr>
          <w:rFonts w:ascii="Times New Roman" w:eastAsia="Times New Roman" w:hAnsi="Times New Roman" w:cs="Times New Roman"/>
          <w:kern w:val="1"/>
          <w:sz w:val="28"/>
          <w:szCs w:val="28"/>
          <w:lang/>
        </w:rPr>
        <w:t>(руб.). Продавая три ручки за 20 руб. он получает прибыль 20 – 3</w:t>
      </w:r>
      <w:r w:rsidRPr="00FA5FC2">
        <w:rPr>
          <w:rFonts w:ascii="Times New Roman" w:eastAsia="Times New Roman" w:hAnsi="Times New Roman" w:cs="Times New Roman"/>
          <w:i/>
          <w:iCs/>
          <w:kern w:val="1"/>
          <w:sz w:val="28"/>
          <w:szCs w:val="28"/>
          <w:lang/>
        </w:rPr>
        <w:t xml:space="preserve">x </w:t>
      </w:r>
      <w:r w:rsidRPr="00FA5FC2">
        <w:rPr>
          <w:rFonts w:ascii="Times New Roman" w:eastAsia="Times New Roman" w:hAnsi="Times New Roman" w:cs="Times New Roman"/>
          <w:kern w:val="1"/>
          <w:sz w:val="28"/>
          <w:szCs w:val="28"/>
          <w:lang/>
        </w:rPr>
        <w:t xml:space="preserve">(руб.). По условию 10 – </w:t>
      </w:r>
      <w:r w:rsidRPr="00FA5FC2">
        <w:rPr>
          <w:rFonts w:ascii="Times New Roman" w:eastAsia="Times New Roman" w:hAnsi="Times New Roman" w:cs="Times New Roman"/>
          <w:i/>
          <w:iCs/>
          <w:kern w:val="1"/>
          <w:sz w:val="28"/>
          <w:szCs w:val="28"/>
          <w:lang/>
        </w:rPr>
        <w:t xml:space="preserve">x </w:t>
      </w:r>
      <w:r w:rsidRPr="00FA5FC2">
        <w:rPr>
          <w:rFonts w:ascii="Times New Roman" w:eastAsia="Times New Roman" w:hAnsi="Times New Roman" w:cs="Times New Roman"/>
          <w:kern w:val="1"/>
          <w:sz w:val="28"/>
          <w:szCs w:val="28"/>
          <w:lang/>
        </w:rPr>
        <w:t>= 20 – 3</w:t>
      </w:r>
      <w:r w:rsidRPr="00FA5FC2">
        <w:rPr>
          <w:rFonts w:ascii="Times New Roman" w:eastAsia="Times New Roman" w:hAnsi="Times New Roman" w:cs="Times New Roman"/>
          <w:i/>
          <w:iCs/>
          <w:kern w:val="1"/>
          <w:sz w:val="28"/>
          <w:szCs w:val="28"/>
          <w:lang/>
        </w:rPr>
        <w:t xml:space="preserve">x </w:t>
      </w:r>
      <w:r w:rsidRPr="00FA5FC2">
        <w:rPr>
          <w:rFonts w:ascii="Times New Roman" w:eastAsia="Times New Roman" w:hAnsi="Times New Roman" w:cs="Times New Roman"/>
          <w:kern w:val="1"/>
          <w:sz w:val="28"/>
          <w:szCs w:val="28"/>
          <w:lang/>
        </w:rPr>
        <w:t xml:space="preserve">, откуда </w:t>
      </w:r>
      <w:r w:rsidRPr="00FA5FC2">
        <w:rPr>
          <w:rFonts w:ascii="Times New Roman" w:eastAsia="Times New Roman" w:hAnsi="Times New Roman" w:cs="Times New Roman"/>
          <w:i/>
          <w:iCs/>
          <w:kern w:val="1"/>
          <w:sz w:val="28"/>
          <w:szCs w:val="28"/>
          <w:lang/>
        </w:rPr>
        <w:t xml:space="preserve">x </w:t>
      </w:r>
      <w:r w:rsidRPr="00FA5FC2">
        <w:rPr>
          <w:rFonts w:ascii="Times New Roman" w:eastAsia="Times New Roman" w:hAnsi="Times New Roman" w:cs="Times New Roman"/>
          <w:kern w:val="1"/>
          <w:sz w:val="28"/>
          <w:szCs w:val="28"/>
          <w:lang/>
        </w:rPr>
        <w:t>= 5 (руб.)</w:t>
      </w:r>
    </w:p>
    <w:p w:rsidR="00FA5FC2" w:rsidRPr="00FA5FC2" w:rsidRDefault="00FA5FC2" w:rsidP="00FA5F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1"/>
          <w:sz w:val="28"/>
          <w:szCs w:val="28"/>
          <w:lang/>
        </w:rPr>
      </w:pPr>
      <w:r w:rsidRPr="00FA5FC2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/>
        </w:rPr>
        <w:t xml:space="preserve">2. Ответ: </w:t>
      </w:r>
      <w:r w:rsidRPr="00FA5FC2">
        <w:rPr>
          <w:rFonts w:ascii="Times New Roman" w:eastAsia="Times New Roman" w:hAnsi="Times New Roman" w:cs="Times New Roman"/>
          <w:kern w:val="1"/>
          <w:sz w:val="28"/>
          <w:szCs w:val="28"/>
          <w:lang/>
        </w:rPr>
        <w:t>Например, 5 + 40 + 367 + 2918 = 3330</w:t>
      </w:r>
    </w:p>
    <w:p w:rsidR="00FA5FC2" w:rsidRPr="00FA5FC2" w:rsidRDefault="00FA5FC2" w:rsidP="00FA5FC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FC2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 xml:space="preserve">3. Ответ: </w:t>
      </w:r>
      <w:r w:rsidRPr="00FA5FC2">
        <w:rPr>
          <w:rFonts w:ascii="Times New Roman" w:eastAsia="Times New Roman" w:hAnsi="Times New Roman" w:cs="Times New Roman"/>
          <w:b/>
          <w:position w:val="-24"/>
          <w:sz w:val="24"/>
          <w:szCs w:val="24"/>
          <w:lang w:eastAsia="ru-RU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30.85pt">
            <v:imagedata r:id="rId5" o:title=""/>
          </v:shape>
        </w:object>
      </w:r>
      <w:r w:rsidRPr="00FA5F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FA5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Пусть искомая дробь  </w:t>
      </w:r>
      <w:r w:rsidRPr="00FA5FC2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26" type="#_x0000_t75" style="width:12.1pt;height:30.85pt">
            <v:imagedata r:id="rId6" o:title=""/>
          </v:shape>
        </w:object>
      </w:r>
      <w:proofErr w:type="gramStart"/>
      <w:r w:rsidRPr="00FA5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FA5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Тогда, согласно условию имеем: </w:t>
      </w:r>
    </w:p>
    <w:p w:rsidR="00FA5FC2" w:rsidRPr="00FA5FC2" w:rsidRDefault="00FA5FC2" w:rsidP="00FA5F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FC2">
        <w:rPr>
          <w:rFonts w:ascii="Times New Roman" w:eastAsia="Times New Roman" w:hAnsi="Times New Roman" w:cs="Times New Roman"/>
          <w:position w:val="-24"/>
          <w:sz w:val="24"/>
          <w:szCs w:val="24"/>
          <w:vertAlign w:val="superscript"/>
          <w:lang w:eastAsia="ru-RU"/>
        </w:rPr>
        <w:object w:dxaOrig="720" w:dyaOrig="620">
          <v:shape id="_x0000_i1027" type="#_x0000_t75" style="width:36.3pt;height:30.85pt">
            <v:imagedata r:id="rId7" o:title=""/>
          </v:shape>
        </w:object>
      </w:r>
      <w:r w:rsidRPr="00FA5F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FA5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FA5FC2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28" type="#_x0000_t75" style="width:12.1pt;height:30.85pt">
            <v:imagedata r:id="rId8" o:title=""/>
          </v:shape>
        </w:object>
      </w:r>
      <w:r w:rsidRPr="00FA5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откуда 30б = 40а, следовательно, </w:t>
      </w:r>
      <w:r w:rsidRPr="00FA5FC2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29" type="#_x0000_t75" style="width:12.1pt;height:30.85pt">
            <v:imagedata r:id="rId9" o:title=""/>
          </v:shape>
        </w:object>
      </w:r>
      <w:r w:rsidRPr="00FA5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FA5FC2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240" w:dyaOrig="620">
          <v:shape id="_x0000_i1030" type="#_x0000_t75" style="width:12.1pt;height:30.85pt">
            <v:imagedata r:id="rId10" o:title=""/>
          </v:shape>
        </w:object>
      </w:r>
      <w:r w:rsidRPr="00FA5F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5FC2" w:rsidRPr="00FA5FC2" w:rsidRDefault="00FA5FC2" w:rsidP="00FA5FC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/>
        </w:rPr>
      </w:pPr>
    </w:p>
    <w:p w:rsidR="00FA5FC2" w:rsidRPr="00FA5FC2" w:rsidRDefault="00FA5FC2" w:rsidP="00FA5FC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sz w:val="21"/>
          <w:szCs w:val="21"/>
          <w:lang w:eastAsia="ru-RU"/>
        </w:rPr>
      </w:pPr>
      <w:r w:rsidRPr="00FA5FC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/>
        </w:rPr>
        <w:t>4.           1 способ</w:t>
      </w:r>
      <w:r w:rsidRPr="00FA5FC2">
        <w:rPr>
          <w:rFonts w:ascii="Helvetica" w:eastAsia="Times New Roman" w:hAnsi="Helvetica" w:cs="Times New Roman"/>
          <w:sz w:val="21"/>
          <w:szCs w:val="21"/>
          <w:lang w:eastAsia="ru-RU"/>
        </w:rPr>
        <w:br/>
      </w:r>
      <w:r>
        <w:rPr>
          <w:rFonts w:ascii="Helvetica" w:eastAsia="Times New Roman" w:hAnsi="Helvetica" w:cs="Times New Roman"/>
          <w:noProof/>
          <w:sz w:val="21"/>
          <w:szCs w:val="21"/>
          <w:lang w:eastAsia="ru-RU"/>
        </w:rPr>
        <w:drawing>
          <wp:inline distT="0" distB="0" distL="0" distR="0">
            <wp:extent cx="953135" cy="1075690"/>
            <wp:effectExtent l="0" t="0" r="0" b="0"/>
            <wp:docPr id="4" name="Рисунок 4" descr="Рисунок 1 к решению 2 задани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Рисунок 1 к решению 2 задания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FC2">
        <w:rPr>
          <w:rFonts w:ascii="Calibri" w:eastAsia="Times New Roman" w:hAnsi="Calibri" w:cs="Times New Roman"/>
          <w:sz w:val="21"/>
          <w:szCs w:val="21"/>
          <w:lang w:eastAsia="ru-RU"/>
        </w:rPr>
        <w:t xml:space="preserve">    </w:t>
      </w:r>
      <w:r>
        <w:rPr>
          <w:rFonts w:ascii="Helvetica" w:eastAsia="Times New Roman" w:hAnsi="Helvetica" w:cs="Times New Roman"/>
          <w:noProof/>
          <w:sz w:val="21"/>
          <w:szCs w:val="21"/>
          <w:lang w:eastAsia="ru-RU"/>
        </w:rPr>
        <w:drawing>
          <wp:inline distT="0" distB="0" distL="0" distR="0">
            <wp:extent cx="1229360" cy="1037590"/>
            <wp:effectExtent l="0" t="0" r="8890" b="0"/>
            <wp:docPr id="3" name="Рисунок 3" descr="Рисунок 2 к решению 2 задани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Рисунок 2 к решению 2 задания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FC2" w:rsidRPr="00FA5FC2" w:rsidRDefault="00FA5FC2" w:rsidP="00FA5FC2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/>
        </w:rPr>
      </w:pPr>
      <w:r w:rsidRPr="00FA5FC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/>
        </w:rPr>
        <w:t xml:space="preserve">              2 способ</w:t>
      </w:r>
    </w:p>
    <w:p w:rsidR="00FA5FC2" w:rsidRPr="00FA5FC2" w:rsidRDefault="00FA5FC2" w:rsidP="00FA5FC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Times New Roman"/>
          <w:sz w:val="21"/>
          <w:szCs w:val="21"/>
          <w:lang w:eastAsia="ru-RU"/>
        </w:rPr>
      </w:pPr>
      <w:r>
        <w:rPr>
          <w:rFonts w:ascii="Helvetica" w:eastAsia="Times New Roman" w:hAnsi="Helvetica" w:cs="Times New Roman"/>
          <w:noProof/>
          <w:sz w:val="21"/>
          <w:szCs w:val="21"/>
          <w:lang w:eastAsia="ru-RU"/>
        </w:rPr>
        <w:drawing>
          <wp:inline distT="0" distB="0" distL="0" distR="0">
            <wp:extent cx="1114425" cy="1183640"/>
            <wp:effectExtent l="0" t="0" r="9525" b="0"/>
            <wp:docPr id="2" name="Рисунок 2" descr="Рисунок 3 к решению 2 задани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Рисунок 3 к решению 2 задания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eastAsia="Times New Roman" w:hAnsi="Helvetica" w:cs="Times New Roman"/>
          <w:noProof/>
          <w:sz w:val="21"/>
          <w:szCs w:val="21"/>
          <w:lang w:eastAsia="ru-RU"/>
        </w:rPr>
        <w:drawing>
          <wp:inline distT="0" distB="0" distL="0" distR="0">
            <wp:extent cx="1129665" cy="1060450"/>
            <wp:effectExtent l="0" t="0" r="0" b="6350"/>
            <wp:docPr id="1" name="Рисунок 1" descr="Рисунок 4 к решению 2 задания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Рисунок 4 к решению 2 задания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6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FC2" w:rsidRPr="00FA5FC2" w:rsidRDefault="00FA5FC2" w:rsidP="00FA5FC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/>
        </w:rPr>
      </w:pPr>
    </w:p>
    <w:p w:rsidR="00FA5FC2" w:rsidRPr="00FA5FC2" w:rsidRDefault="00FA5FC2" w:rsidP="00FA5F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/>
        </w:rPr>
      </w:pPr>
      <w:r w:rsidRPr="00FA5FC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/>
        </w:rPr>
        <w:t xml:space="preserve">5. </w:t>
      </w:r>
      <w:r w:rsidRPr="00FA5FC2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/>
        </w:rPr>
        <w:t xml:space="preserve">Ответ: </w:t>
      </w:r>
      <w:r w:rsidRPr="00FA5FC2">
        <w:rPr>
          <w:rFonts w:ascii="Times New Roman" w:eastAsia="Andale Sans UI" w:hAnsi="Times New Roman" w:cs="Times New Roman"/>
          <w:b/>
          <w:bCs/>
          <w:kern w:val="1"/>
          <w:sz w:val="28"/>
          <w:szCs w:val="28"/>
          <w:lang/>
        </w:rPr>
        <w:t>Вася ответил «Да».</w:t>
      </w:r>
      <w:r w:rsidRPr="00FA5FC2">
        <w:rPr>
          <w:rFonts w:ascii="Times New Roman" w:eastAsia="Andale Sans UI" w:hAnsi="Times New Roman" w:cs="Times New Roman"/>
          <w:bCs/>
          <w:kern w:val="1"/>
          <w:sz w:val="28"/>
          <w:szCs w:val="28"/>
          <w:lang/>
        </w:rPr>
        <w:t xml:space="preserve"> Если Антон солгал, то из его ответа следует, что остальные двое тоже солгали. Но тогда Боря сказал правду, что для лжеца невозможно. Поэтому Антон правдивый, и хотя бы один из остальных тоже правдивый. Но Боря в этой ситуации солгал, поэтому правдивым оказывается Вася. Так как Антон сказал «Да», то Вася ответил «Да».</w:t>
      </w:r>
    </w:p>
    <w:p w:rsidR="00431CE8" w:rsidRDefault="00431CE8"/>
    <w:sectPr w:rsidR="00431CE8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FC2"/>
    <w:rsid w:val="00431CE8"/>
    <w:rsid w:val="00FA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F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F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2018-09-15T14:49:00Z</dcterms:created>
  <dcterms:modified xsi:type="dcterms:W3CDTF">2018-09-15T14:50:00Z</dcterms:modified>
</cp:coreProperties>
</file>